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D6" w:rsidRDefault="004238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8001000</wp:posOffset>
            </wp:positionV>
            <wp:extent cx="922867" cy="558800"/>
            <wp:effectExtent l="25400" t="0" r="0" b="0"/>
            <wp:wrapNone/>
            <wp:docPr id="1" name="Picture 1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96">
        <w:t>Name: _________________________________________________________                        Date: ___________________________</w:t>
      </w:r>
    </w:p>
    <w:p w:rsidR="00222FD6" w:rsidRDefault="00323A64">
      <w:proofErr w:type="gramStart"/>
      <w:r>
        <w:t>4.NBT.5</w:t>
      </w:r>
      <w:proofErr w:type="gramEnd"/>
    </w:p>
    <w:p w:rsidR="00222FD6" w:rsidRDefault="00222FD6"/>
    <w:p w:rsidR="00AE2F50" w:rsidRPr="00AE2F50" w:rsidRDefault="00AE2F50" w:rsidP="00AE2F50">
      <w:pPr>
        <w:pStyle w:val="Default"/>
        <w:rPr>
          <w:rFonts w:asciiTheme="minorHAnsi" w:hAnsiTheme="minorHAnsi"/>
          <w:szCs w:val="23"/>
        </w:rPr>
      </w:pPr>
      <w:r w:rsidRPr="00AE2F50">
        <w:rPr>
          <w:rFonts w:asciiTheme="minorHAnsi" w:hAnsiTheme="minorHAnsi"/>
          <w:szCs w:val="23"/>
        </w:rPr>
        <w:t xml:space="preserve">Solve the following problems. Choose two ways to solve this problem.   </w:t>
      </w:r>
    </w:p>
    <w:p w:rsidR="00AE2F50" w:rsidRPr="00AE2F50" w:rsidRDefault="00AE2F50" w:rsidP="00AE2F50">
      <w:pPr>
        <w:pStyle w:val="Default"/>
        <w:rPr>
          <w:rFonts w:asciiTheme="minorHAnsi" w:hAnsiTheme="minorHAnsi"/>
        </w:rPr>
      </w:pPr>
    </w:p>
    <w:p w:rsidR="00AE2F50" w:rsidRPr="00AE2F50" w:rsidRDefault="00AE2F50" w:rsidP="00AE2F50">
      <w:pPr>
        <w:pStyle w:val="Default"/>
        <w:rPr>
          <w:rFonts w:asciiTheme="minorHAnsi" w:hAnsiTheme="minorHAnsi"/>
          <w:szCs w:val="23"/>
        </w:rPr>
      </w:pPr>
      <w:r w:rsidRPr="00AE2F50">
        <w:rPr>
          <w:rFonts w:asciiTheme="minorHAnsi" w:hAnsiTheme="minorHAnsi"/>
          <w:szCs w:val="23"/>
        </w:rPr>
        <w:t xml:space="preserve">There are 110 monkeys in the zoo. Each monkey is carrying 4 bananas. How many bananas are there altogether? </w:t>
      </w:r>
    </w:p>
    <w:p w:rsidR="00AE2F50" w:rsidRDefault="00AE2F50" w:rsidP="00AE2F50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48"/>
        <w:gridCol w:w="5148"/>
      </w:tblGrid>
      <w:tr w:rsidR="00AE2F50">
        <w:tc>
          <w:tcPr>
            <w:tcW w:w="5148" w:type="dxa"/>
          </w:tcPr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148" w:type="dxa"/>
          </w:tcPr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AE2F50" w:rsidRDefault="00AE2F50" w:rsidP="00AE2F50"/>
    <w:p w:rsidR="00AE2F50" w:rsidRDefault="00AE2F50" w:rsidP="00AE2F50"/>
    <w:p w:rsidR="00AE2F50" w:rsidRDefault="00AE2F50" w:rsidP="00AE2F5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8001000</wp:posOffset>
            </wp:positionV>
            <wp:extent cx="922867" cy="558800"/>
            <wp:effectExtent l="25400" t="0" r="0" b="0"/>
            <wp:wrapNone/>
            <wp:docPr id="9" name="Picture 9" descr="Macintosh HD:Users:jsangiovanni:Desktop:Mathematics:hcpsslogos:logo dark gray 1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sangiovanni:Desktop:Mathematics:hcpsslogos:logo dark gray 1i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Name: _________________________________________________________                        Date: ___________________________</w:t>
      </w:r>
    </w:p>
    <w:p w:rsidR="00AE2F50" w:rsidRDefault="00D7625E" w:rsidP="00AE2F50">
      <w:proofErr w:type="gramStart"/>
      <w:r>
        <w:t>4.NBT.5</w:t>
      </w:r>
      <w:proofErr w:type="gramEnd"/>
    </w:p>
    <w:p w:rsidR="00AE2F50" w:rsidRDefault="00AE2F50" w:rsidP="00AE2F50"/>
    <w:p w:rsidR="00AE2F50" w:rsidRPr="00AE2F50" w:rsidRDefault="00AE2F50" w:rsidP="00AE2F50">
      <w:pPr>
        <w:pStyle w:val="Default"/>
        <w:rPr>
          <w:rFonts w:asciiTheme="minorHAnsi" w:hAnsiTheme="minorHAnsi"/>
          <w:szCs w:val="23"/>
        </w:rPr>
      </w:pPr>
      <w:r w:rsidRPr="00AE2F50">
        <w:rPr>
          <w:rFonts w:asciiTheme="minorHAnsi" w:hAnsiTheme="minorHAnsi"/>
          <w:szCs w:val="23"/>
        </w:rPr>
        <w:t xml:space="preserve">Solve the following problems. Choose two ways to solve this problem.   </w:t>
      </w:r>
    </w:p>
    <w:p w:rsidR="00AE2F50" w:rsidRPr="00AE2F50" w:rsidRDefault="00AE2F50" w:rsidP="00AE2F50">
      <w:pPr>
        <w:pStyle w:val="Default"/>
        <w:rPr>
          <w:rFonts w:asciiTheme="minorHAnsi" w:hAnsiTheme="minorHAnsi"/>
        </w:rPr>
      </w:pPr>
    </w:p>
    <w:p w:rsidR="00AE2F50" w:rsidRPr="00AE2F50" w:rsidRDefault="00AE2F50" w:rsidP="00AE2F50">
      <w:pPr>
        <w:pStyle w:val="Default"/>
        <w:rPr>
          <w:rFonts w:asciiTheme="minorHAnsi" w:hAnsiTheme="minorHAnsi"/>
          <w:szCs w:val="23"/>
        </w:rPr>
      </w:pPr>
      <w:r w:rsidRPr="00AE2F50">
        <w:rPr>
          <w:rFonts w:asciiTheme="minorHAnsi" w:hAnsiTheme="minorHAnsi"/>
          <w:szCs w:val="23"/>
        </w:rPr>
        <w:t xml:space="preserve">There are 110 monkeys in the zoo. Each monkey is carrying 4 bananas. How many bananas are there altogether? </w:t>
      </w:r>
    </w:p>
    <w:p w:rsidR="00AE2F50" w:rsidRDefault="00AE2F50" w:rsidP="00AE2F50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48"/>
        <w:gridCol w:w="5148"/>
      </w:tblGrid>
      <w:tr w:rsidR="00AE2F50">
        <w:tc>
          <w:tcPr>
            <w:tcW w:w="5148" w:type="dxa"/>
          </w:tcPr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148" w:type="dxa"/>
          </w:tcPr>
          <w:p w:rsidR="00AE2F50" w:rsidRDefault="00AE2F50" w:rsidP="006E4186">
            <w:pPr>
              <w:pStyle w:val="Default"/>
              <w:spacing w:before="100" w:after="100" w:line="48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222FD6" w:rsidRDefault="00222FD6" w:rsidP="00222FD6">
      <w:pPr>
        <w:rPr>
          <w:rFonts w:ascii="Cambria" w:hAnsi="Cambria" w:cs="Cambria"/>
          <w:b/>
          <w:bCs/>
          <w:color w:val="000000"/>
        </w:rPr>
      </w:pPr>
    </w:p>
    <w:p w:rsidR="004238F8" w:rsidRDefault="00222FD6" w:rsidP="001267AC">
      <w:pPr>
        <w:spacing w:line="480" w:lineRule="auto"/>
      </w:pPr>
      <w:r>
        <w:br w:type="page"/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296"/>
      </w:tblGrid>
      <w:tr w:rsidR="004238F8">
        <w:tc>
          <w:tcPr>
            <w:tcW w:w="10296" w:type="dxa"/>
          </w:tcPr>
          <w:p w:rsidR="004238F8" w:rsidRDefault="004238F8">
            <w:r>
              <w:t>Teacher notes:</w:t>
            </w:r>
          </w:p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8975F7" w:rsidRDefault="008975F7"/>
          <w:p w:rsidR="004238F8" w:rsidRDefault="004238F8"/>
        </w:tc>
      </w:tr>
      <w:tr w:rsidR="004238F8">
        <w:tc>
          <w:tcPr>
            <w:tcW w:w="10296" w:type="dxa"/>
          </w:tcPr>
          <w:p w:rsidR="008975F7" w:rsidRDefault="008975F7"/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2516"/>
              <w:gridCol w:w="2516"/>
              <w:gridCol w:w="2516"/>
              <w:gridCol w:w="2517"/>
            </w:tblGrid>
            <w:tr w:rsidR="008975F7">
              <w:tc>
                <w:tcPr>
                  <w:tcW w:w="5032" w:type="dxa"/>
                  <w:gridSpan w:val="2"/>
                  <w:shd w:val="clear" w:color="auto" w:fill="E5B8B7" w:themeFill="accent2" w:themeFillTint="66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Not yet: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shows evidence of misunderstanding, incorrect concept or procedure</w:t>
                  </w:r>
                </w:p>
                <w:p w:rsidR="008975F7" w:rsidRDefault="008975F7"/>
              </w:tc>
              <w:tc>
                <w:tcPr>
                  <w:tcW w:w="5033" w:type="dxa"/>
                  <w:gridSpan w:val="2"/>
                  <w:shd w:val="clear" w:color="auto" w:fill="CCFFCC"/>
                </w:tcPr>
                <w:p w:rsidR="008975F7" w:rsidRPr="004D311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>Got It</w:t>
                  </w:r>
                  <w:r w:rsidRPr="004D311F">
                    <w:rPr>
                      <w:rFonts w:ascii="Arial Narrow" w:hAnsi="Arial Narrow"/>
                      <w:b/>
                      <w:sz w:val="28"/>
                    </w:rPr>
                    <w:t xml:space="preserve">:  </w:t>
                  </w:r>
                  <w:r w:rsidRPr="004D311F">
                    <w:rPr>
                      <w:rFonts w:ascii="Arial Narrow" w:hAnsi="Arial Narrow"/>
                      <w:sz w:val="28"/>
                    </w:rPr>
                    <w:t>Student essentially understands the target concept.</w:t>
                  </w:r>
                </w:p>
                <w:p w:rsidR="008975F7" w:rsidRDefault="008975F7"/>
              </w:tc>
            </w:tr>
            <w:tr w:rsidR="008975F7">
              <w:tc>
                <w:tcPr>
                  <w:tcW w:w="2516" w:type="dxa"/>
                  <w:shd w:val="clear" w:color="auto" w:fill="E5B8B7" w:themeFill="accent2" w:themeFillTint="66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0  Unsatisfactory: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Little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The task is attempted and some mathematical effort is made. There may be fragments of accomplishment but little or no success.  Further teaching is required.</w:t>
                  </w: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1 Marginal: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Partial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Part of the task is accomplished, but there is lack of evidence of understanding or evidence of not understanding. Further teaching is required.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</w:p>
                <w:p w:rsidR="008975F7" w:rsidRDefault="008975F7"/>
              </w:tc>
              <w:tc>
                <w:tcPr>
                  <w:tcW w:w="2516" w:type="dxa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2 Proficient: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Substantial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Student could work to full accomplishment with minimal feedback from teacher. Errors are minor. Teacher is confident that understanding is adequate to accomplish the objective with minimal assistance.</w:t>
                  </w:r>
                </w:p>
                <w:p w:rsidR="008975F7" w:rsidRDefault="008975F7"/>
              </w:tc>
              <w:tc>
                <w:tcPr>
                  <w:tcW w:w="2517" w:type="dxa"/>
                  <w:shd w:val="clear" w:color="auto" w:fill="CCFFCC"/>
                </w:tcPr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 xml:space="preserve">3 Excellent: 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  <w:r w:rsidRPr="00290FEF">
                    <w:rPr>
                      <w:rFonts w:ascii="Arial Narrow" w:hAnsi="Arial Narrow"/>
                      <w:b/>
                      <w:sz w:val="28"/>
                    </w:rPr>
                    <w:t>Full Accomplishment</w:t>
                  </w:r>
                </w:p>
                <w:p w:rsidR="008975F7" w:rsidRPr="00290FEF" w:rsidRDefault="008975F7" w:rsidP="008975F7">
                  <w:pPr>
                    <w:rPr>
                      <w:rFonts w:ascii="Arial Narrow" w:hAnsi="Arial Narrow"/>
                      <w:b/>
                      <w:sz w:val="28"/>
                    </w:rPr>
                  </w:pPr>
                </w:p>
                <w:p w:rsidR="003A3DF3" w:rsidRPr="00290FEF" w:rsidRDefault="003A3DF3" w:rsidP="003A3DF3">
                  <w:pPr>
                    <w:rPr>
                      <w:rFonts w:ascii="Arial Narrow" w:hAnsi="Arial Narrow"/>
                      <w:sz w:val="28"/>
                    </w:rPr>
                  </w:pPr>
                  <w:r w:rsidRPr="00290FEF">
                    <w:rPr>
                      <w:rFonts w:ascii="Arial Narrow" w:hAnsi="Arial Narrow"/>
                      <w:sz w:val="28"/>
                    </w:rPr>
                    <w:t>Strategy and execution meet the content, process, and qualitative demands of the task or concept. Student can communicate i</w:t>
                  </w:r>
                  <w:r>
                    <w:rPr>
                      <w:rFonts w:ascii="Arial Narrow" w:hAnsi="Arial Narrow"/>
                      <w:sz w:val="28"/>
                    </w:rPr>
                    <w:t>deas. May have minor errors that do not impact the mathematics.</w:t>
                  </w:r>
                </w:p>
                <w:p w:rsidR="008975F7" w:rsidRDefault="008975F7"/>
              </w:tc>
            </w:tr>
          </w:tbl>
          <w:p w:rsidR="008975F7" w:rsidRPr="0011534B" w:rsidRDefault="0011534B">
            <w:pPr>
              <w:rPr>
                <w:rFonts w:ascii="Arial Narrow" w:hAnsi="Arial Narrow"/>
                <w:sz w:val="18"/>
              </w:rPr>
            </w:pPr>
            <w:r w:rsidRPr="004D311F">
              <w:rPr>
                <w:rFonts w:ascii="Arial Narrow" w:hAnsi="Arial Narrow"/>
                <w:sz w:val="18"/>
              </w:rPr>
              <w:t xml:space="preserve">Adapted from Van de </w:t>
            </w:r>
            <w:proofErr w:type="spellStart"/>
            <w:r w:rsidRPr="004D311F">
              <w:rPr>
                <w:rFonts w:ascii="Arial Narrow" w:hAnsi="Arial Narrow"/>
                <w:sz w:val="18"/>
              </w:rPr>
              <w:t>Walle</w:t>
            </w:r>
            <w:proofErr w:type="spellEnd"/>
            <w:r w:rsidRPr="004D311F">
              <w:rPr>
                <w:rFonts w:ascii="Arial Narrow" w:hAnsi="Arial Narrow"/>
                <w:sz w:val="18"/>
              </w:rPr>
              <w:t>, J. (2004) Elementary and Middle School Mathematics: Teaching Developmentally. Boston: Pearson Education, 65</w:t>
            </w:r>
          </w:p>
          <w:p w:rsidR="004238F8" w:rsidRDefault="004238F8"/>
        </w:tc>
      </w:tr>
    </w:tbl>
    <w:p w:rsidR="004238F8" w:rsidRDefault="004238F8"/>
    <w:sectPr w:rsidR="004238F8" w:rsidSect="004238F8"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53" w:rsidRDefault="00454C53">
      <w:r>
        <w:separator/>
      </w:r>
    </w:p>
  </w:endnote>
  <w:endnote w:type="continuationSeparator" w:id="0">
    <w:p w:rsidR="00454C53" w:rsidRDefault="0045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4B" w:rsidRPr="0056156A" w:rsidRDefault="0011534B" w:rsidP="0011534B">
    <w:pPr>
      <w:pStyle w:val="Footer"/>
      <w:rPr>
        <w:rFonts w:ascii="Arial" w:hAnsi="Arial"/>
        <w:sz w:val="16"/>
      </w:rPr>
    </w:pPr>
    <w:r w:rsidRPr="0056156A">
      <w:rPr>
        <w:rFonts w:ascii="Arial" w:hAnsi="Arial"/>
        <w:sz w:val="16"/>
      </w:rPr>
      <w:sym w:font="Symbol" w:char="F0D3"/>
    </w:r>
    <w:r w:rsidRPr="0056156A">
      <w:rPr>
        <w:rFonts w:ascii="Arial" w:hAnsi="Arial"/>
        <w:sz w:val="16"/>
      </w:rPr>
      <w:t xml:space="preserve"> Elementary Mathematics Office • Howard County Public School System • 2013-2014 </w:t>
    </w:r>
  </w:p>
  <w:p w:rsidR="0011534B" w:rsidRDefault="00115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53" w:rsidRDefault="00454C53">
      <w:r>
        <w:separator/>
      </w:r>
    </w:p>
  </w:footnote>
  <w:footnote w:type="continuationSeparator" w:id="0">
    <w:p w:rsidR="00454C53" w:rsidRDefault="0045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4EEC"/>
    <w:multiLevelType w:val="hybridMultilevel"/>
    <w:tmpl w:val="DD1C3922"/>
    <w:lvl w:ilvl="0" w:tplc="A2D6749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1534B"/>
    <w:rsid w:val="001267AC"/>
    <w:rsid w:val="00171579"/>
    <w:rsid w:val="001B3191"/>
    <w:rsid w:val="001F602B"/>
    <w:rsid w:val="00222FD6"/>
    <w:rsid w:val="00264B22"/>
    <w:rsid w:val="00323A64"/>
    <w:rsid w:val="003A3DF3"/>
    <w:rsid w:val="004238F8"/>
    <w:rsid w:val="00454C53"/>
    <w:rsid w:val="004703A3"/>
    <w:rsid w:val="004C307E"/>
    <w:rsid w:val="005473E7"/>
    <w:rsid w:val="006A589B"/>
    <w:rsid w:val="006E4186"/>
    <w:rsid w:val="00801324"/>
    <w:rsid w:val="008819B8"/>
    <w:rsid w:val="008975F7"/>
    <w:rsid w:val="008B0585"/>
    <w:rsid w:val="009B28AC"/>
    <w:rsid w:val="00AE2F50"/>
    <w:rsid w:val="00B44439"/>
    <w:rsid w:val="00D7625E"/>
    <w:rsid w:val="00E9448D"/>
    <w:rsid w:val="00E950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ListParagraph">
    <w:name w:val="List Paragraph"/>
    <w:basedOn w:val="Normal"/>
    <w:rsid w:val="00222FD6"/>
    <w:pPr>
      <w:ind w:left="720"/>
      <w:contextualSpacing/>
    </w:pPr>
  </w:style>
  <w:style w:type="paragraph" w:customStyle="1" w:styleId="Default">
    <w:name w:val="Default"/>
    <w:rsid w:val="006E41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6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15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4B"/>
  </w:style>
  <w:style w:type="paragraph" w:styleId="Footer">
    <w:name w:val="footer"/>
    <w:basedOn w:val="Normal"/>
    <w:link w:val="FooterChar"/>
    <w:rsid w:val="0011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4B"/>
  </w:style>
  <w:style w:type="paragraph" w:styleId="ListParagraph">
    <w:name w:val="List Paragraph"/>
    <w:basedOn w:val="Normal"/>
    <w:rsid w:val="00222FD6"/>
    <w:pPr>
      <w:ind w:left="720"/>
      <w:contextualSpacing/>
    </w:pPr>
  </w:style>
  <w:style w:type="paragraph" w:customStyle="1" w:styleId="Default">
    <w:name w:val="Default"/>
    <w:rsid w:val="006E41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SanGiovanni</dc:creator>
  <cp:lastModifiedBy>Vencel-Martinez, Sandra</cp:lastModifiedBy>
  <cp:revision>2</cp:revision>
  <dcterms:created xsi:type="dcterms:W3CDTF">2014-09-14T14:18:00Z</dcterms:created>
  <dcterms:modified xsi:type="dcterms:W3CDTF">2014-09-14T14:18:00Z</dcterms:modified>
</cp:coreProperties>
</file>