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9" w:rsidRDefault="0039331B" w:rsidP="00F509D5">
      <w:pPr>
        <w:rPr>
          <w:b/>
        </w:rPr>
      </w:pPr>
      <w:proofErr w:type="gramStart"/>
      <w:r>
        <w:rPr>
          <w:b/>
        </w:rPr>
        <w:t>4.NBT.6</w:t>
      </w:r>
      <w:proofErr w:type="gramEnd"/>
    </w:p>
    <w:p w:rsidR="00F509D5" w:rsidRPr="00394FFC" w:rsidRDefault="00A30729" w:rsidP="00F509D5">
      <w:pPr>
        <w:rPr>
          <w:b/>
        </w:rPr>
      </w:pPr>
      <w:proofErr w:type="gramStart"/>
      <w:r>
        <w:rPr>
          <w:b/>
        </w:rPr>
        <w:t>4.OA.3</w:t>
      </w:r>
      <w:proofErr w:type="gramEnd"/>
      <w:r w:rsidR="00786DD1">
        <w:rPr>
          <w:b/>
        </w:rPr>
        <w:t xml:space="preserve">    Task 6</w:t>
      </w:r>
    </w:p>
    <w:p w:rsidR="00F509D5" w:rsidRDefault="00F509D5" w:rsidP="00F509D5"/>
    <w:p w:rsidR="00F509D5" w:rsidRDefault="00F509D5" w:rsidP="00F509D5">
      <w:r>
        <w:t>Name________________________________________________                Date____________________________________</w:t>
      </w:r>
    </w:p>
    <w:p w:rsidR="00F509D5" w:rsidRDefault="00F509D5"/>
    <w:p w:rsidR="00F509D5" w:rsidRDefault="00F509D5"/>
    <w:p w:rsidR="0039331B" w:rsidRPr="00B17C21" w:rsidRDefault="00FE17EC" w:rsidP="0039331B">
      <w:r>
        <w:t>Four</w:t>
      </w:r>
      <w:r w:rsidR="0039331B" w:rsidRPr="00B17C21">
        <w:t xml:space="preserve"> friends are having ice cream sundaes with chocolate chips on top. There are 30 chocolate chips. Each friend will get an equal number of chocolate chips. Draw a model shows how the chocolate ch</w:t>
      </w:r>
      <w:r>
        <w:t xml:space="preserve">ips could be divided among the 4 </w:t>
      </w:r>
      <w:bookmarkStart w:id="0" w:name="_GoBack"/>
      <w:bookmarkEnd w:id="0"/>
      <w:r w:rsidR="0039331B" w:rsidRPr="00B17C21">
        <w:t>friends.</w:t>
      </w:r>
    </w:p>
    <w:p w:rsidR="00F509D5" w:rsidRPr="00B17C21" w:rsidRDefault="0039331B">
      <w:r w:rsidRPr="00B17C21">
        <w:t xml:space="preserve">Will there be any chocolate chips left over? </w:t>
      </w:r>
    </w:p>
    <w:p w:rsidR="0039331B" w:rsidRDefault="0039331B"/>
    <w:p w:rsidR="00B17C21" w:rsidRDefault="00B17C21" w:rsidP="0039331B">
      <w:r>
        <w:t>Solve and explain using numbers, pictures, and/or words.</w:t>
      </w:r>
    </w:p>
    <w:p w:rsidR="00B17C21" w:rsidRDefault="00786DD1" w:rsidP="003933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5943600" cy="3886200"/>
                <wp:effectExtent l="19050" t="13335" r="19050" b="438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1.8pt;width:468pt;height:30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>
      <w:pPr>
        <w:tabs>
          <w:tab w:val="left" w:pos="1973"/>
        </w:tabs>
        <w:rPr>
          <w:sz w:val="28"/>
        </w:rPr>
      </w:pPr>
      <w:r>
        <w:t xml:space="preserve">       </w:t>
      </w:r>
      <w:r w:rsidRPr="0039331B">
        <w:rPr>
          <w:sz w:val="28"/>
        </w:rPr>
        <w:t>Each friend gets ________chocolate chips. There are _______chocolate chips leftover.</w:t>
      </w:r>
    </w:p>
    <w:p w:rsidR="004238F8" w:rsidRDefault="004238F8">
      <w:r w:rsidRPr="0039331B">
        <w:rPr>
          <w:sz w:val="28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lastRenderedPageBreak/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AE" w:rsidRDefault="00F109AE">
      <w:r>
        <w:separator/>
      </w:r>
    </w:p>
  </w:endnote>
  <w:endnote w:type="continuationSeparator" w:id="0">
    <w:p w:rsidR="00F109AE" w:rsidRDefault="00F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71" w:rsidRPr="0056156A" w:rsidRDefault="00AE1371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AE1371" w:rsidRDefault="00AE1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AE" w:rsidRDefault="00F109AE">
      <w:r>
        <w:separator/>
      </w:r>
    </w:p>
  </w:footnote>
  <w:footnote w:type="continuationSeparator" w:id="0">
    <w:p w:rsidR="00F109AE" w:rsidRDefault="00F1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0273E"/>
    <w:rsid w:val="0011534B"/>
    <w:rsid w:val="00171579"/>
    <w:rsid w:val="00264B22"/>
    <w:rsid w:val="00286473"/>
    <w:rsid w:val="0039331B"/>
    <w:rsid w:val="003A3DF3"/>
    <w:rsid w:val="004238F8"/>
    <w:rsid w:val="004C307E"/>
    <w:rsid w:val="005473E7"/>
    <w:rsid w:val="00593B81"/>
    <w:rsid w:val="006A589B"/>
    <w:rsid w:val="00786DD1"/>
    <w:rsid w:val="008975F7"/>
    <w:rsid w:val="00912C44"/>
    <w:rsid w:val="00A30729"/>
    <w:rsid w:val="00AD358B"/>
    <w:rsid w:val="00AE1371"/>
    <w:rsid w:val="00B17C21"/>
    <w:rsid w:val="00B32FB2"/>
    <w:rsid w:val="00BF125E"/>
    <w:rsid w:val="00CB235E"/>
    <w:rsid w:val="00F109AE"/>
    <w:rsid w:val="00F509D5"/>
    <w:rsid w:val="00FE1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4</cp:revision>
  <cp:lastPrinted>2015-09-30T11:27:00Z</cp:lastPrinted>
  <dcterms:created xsi:type="dcterms:W3CDTF">2015-09-22T17:19:00Z</dcterms:created>
  <dcterms:modified xsi:type="dcterms:W3CDTF">2015-09-30T16:34:00Z</dcterms:modified>
</cp:coreProperties>
</file>